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1B62" w:rsidRDefault="000E1B62"/>
    <w:p w:rsidR="00C25E32" w:rsidRDefault="00C25E32" w:rsidP="00C25E32">
      <w:pPr>
        <w:jc w:val="center"/>
      </w:pPr>
      <w:r>
        <w:t>MODEL WSPARCIA MIĘDZYSEKTOROWEGO</w:t>
      </w:r>
    </w:p>
    <w:p w:rsidR="00C25E32" w:rsidRDefault="00C25E32" w:rsidP="00C25E32">
      <w:pPr>
        <w:jc w:val="center"/>
      </w:pPr>
      <w:r>
        <w:t>RAPORT KOŃCOWY PO REALIZACJI WSPARCIA DLA DZIECKA, UCZNIA I RODZINY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3"/>
        <w:gridCol w:w="1703"/>
        <w:gridCol w:w="68"/>
        <w:gridCol w:w="641"/>
        <w:gridCol w:w="992"/>
        <w:gridCol w:w="138"/>
        <w:gridCol w:w="429"/>
        <w:gridCol w:w="969"/>
        <w:gridCol w:w="373"/>
        <w:gridCol w:w="359"/>
        <w:gridCol w:w="1413"/>
      </w:tblGrid>
      <w:tr w:rsidR="00C25E32" w:rsidRPr="00C25E32" w:rsidTr="00D04A7A">
        <w:tc>
          <w:tcPr>
            <w:tcW w:w="2403" w:type="dxa"/>
          </w:tcPr>
          <w:p w:rsidR="00C25E32" w:rsidRPr="00C25E32" w:rsidRDefault="00C25E32" w:rsidP="0097358F">
            <w:pPr>
              <w:jc w:val="center"/>
            </w:pPr>
            <w:r>
              <w:t>POWIAT</w:t>
            </w:r>
          </w:p>
        </w:tc>
        <w:tc>
          <w:tcPr>
            <w:tcW w:w="7085" w:type="dxa"/>
            <w:gridSpan w:val="10"/>
          </w:tcPr>
          <w:p w:rsidR="00C25E32" w:rsidRPr="00C25E32" w:rsidRDefault="00C25E32" w:rsidP="00C25E32">
            <w:pPr>
              <w:jc w:val="center"/>
            </w:pPr>
          </w:p>
        </w:tc>
      </w:tr>
      <w:tr w:rsidR="00C25E32" w:rsidRPr="00C25E32" w:rsidTr="00D04A7A">
        <w:tc>
          <w:tcPr>
            <w:tcW w:w="2403" w:type="dxa"/>
          </w:tcPr>
          <w:p w:rsidR="00C25E32" w:rsidRPr="00C25E32" w:rsidRDefault="00C25E32" w:rsidP="0097358F">
            <w:pPr>
              <w:jc w:val="center"/>
            </w:pPr>
            <w:r w:rsidRPr="00C25E32">
              <w:t>KOORDYNATOR WSPARCIA MIĘDZYSEKTOROWEGO</w:t>
            </w:r>
          </w:p>
        </w:tc>
        <w:tc>
          <w:tcPr>
            <w:tcW w:w="7085" w:type="dxa"/>
            <w:gridSpan w:val="10"/>
          </w:tcPr>
          <w:p w:rsidR="00C25E32" w:rsidRPr="00C25E32" w:rsidRDefault="00C25E32" w:rsidP="00C25E32">
            <w:pPr>
              <w:jc w:val="center"/>
            </w:pPr>
            <w:r>
              <w:t>IMIĘ I NAZWISKO</w:t>
            </w:r>
          </w:p>
        </w:tc>
      </w:tr>
      <w:tr w:rsidR="00C25E32" w:rsidRPr="00C25E32" w:rsidTr="00D04A7A">
        <w:tc>
          <w:tcPr>
            <w:tcW w:w="2403" w:type="dxa"/>
            <w:shd w:val="clear" w:color="auto" w:fill="D9D9D9" w:themeFill="background1" w:themeFillShade="D9"/>
          </w:tcPr>
          <w:p w:rsidR="00C25E32" w:rsidRPr="00C25E32" w:rsidRDefault="00C25E32" w:rsidP="00840579">
            <w:pPr>
              <w:jc w:val="center"/>
            </w:pPr>
            <w:r>
              <w:t>CZĘŚĆ I</w:t>
            </w:r>
          </w:p>
        </w:tc>
        <w:tc>
          <w:tcPr>
            <w:tcW w:w="7085" w:type="dxa"/>
            <w:gridSpan w:val="10"/>
            <w:shd w:val="clear" w:color="auto" w:fill="D9D9D9" w:themeFill="background1" w:themeFillShade="D9"/>
          </w:tcPr>
          <w:p w:rsidR="00C25E32" w:rsidRPr="00C25E32" w:rsidRDefault="00C25E32" w:rsidP="00840579">
            <w:pPr>
              <w:jc w:val="center"/>
            </w:pPr>
            <w:r>
              <w:t>WSPARCIE DLA DZIECI</w:t>
            </w:r>
            <w:r w:rsidR="00840579">
              <w:t xml:space="preserve"> I</w:t>
            </w:r>
            <w:r>
              <w:t xml:space="preserve"> RODZIN</w:t>
            </w:r>
          </w:p>
        </w:tc>
      </w:tr>
      <w:tr w:rsidR="00C25E32" w:rsidRPr="00C25E32" w:rsidTr="00D04A7A">
        <w:tc>
          <w:tcPr>
            <w:tcW w:w="2403" w:type="dxa"/>
          </w:tcPr>
          <w:p w:rsidR="00C25E32" w:rsidRPr="00C25E32" w:rsidRDefault="00C25E32" w:rsidP="0097358F">
            <w:r w:rsidRPr="00C25E32">
              <w:t>1.</w:t>
            </w:r>
            <w:r w:rsidRPr="00C25E32">
              <w:tab/>
            </w:r>
            <w:r>
              <w:t>Liczba dzieci i rodzin objętych wsparciem</w:t>
            </w:r>
            <w:r w:rsidRPr="00C25E32">
              <w:t xml:space="preserve"> </w:t>
            </w:r>
          </w:p>
        </w:tc>
        <w:tc>
          <w:tcPr>
            <w:tcW w:w="7085" w:type="dxa"/>
            <w:gridSpan w:val="10"/>
          </w:tcPr>
          <w:p w:rsidR="00C25E32" w:rsidRPr="00C25E32" w:rsidRDefault="00C25E32" w:rsidP="00C25E32"/>
        </w:tc>
      </w:tr>
      <w:tr w:rsidR="00866BEE" w:rsidRPr="00C25E32" w:rsidTr="006E39AE">
        <w:trPr>
          <w:trHeight w:val="603"/>
        </w:trPr>
        <w:tc>
          <w:tcPr>
            <w:tcW w:w="2403" w:type="dxa"/>
            <w:vMerge w:val="restart"/>
          </w:tcPr>
          <w:p w:rsidR="00866BEE" w:rsidRPr="00C25E32" w:rsidRDefault="00866BEE" w:rsidP="0097358F">
            <w:bookmarkStart w:id="0" w:name="_Hlk139353623"/>
            <w:r>
              <w:t>2. Ogólna liczba podmiotów w powiecie współpracujących w ramach sieci wsparcia dzieci i rodzin, z podziałem na sektory</w:t>
            </w:r>
          </w:p>
        </w:tc>
        <w:tc>
          <w:tcPr>
            <w:tcW w:w="1703" w:type="dxa"/>
          </w:tcPr>
          <w:p w:rsidR="00866BEE" w:rsidRDefault="00866BEE">
            <w:r>
              <w:t>Edukacja</w:t>
            </w:r>
          </w:p>
          <w:p w:rsidR="00866BEE" w:rsidRPr="00C25E32" w:rsidRDefault="00866BEE" w:rsidP="00C25E32"/>
        </w:tc>
        <w:tc>
          <w:tcPr>
            <w:tcW w:w="1701" w:type="dxa"/>
            <w:gridSpan w:val="3"/>
          </w:tcPr>
          <w:p w:rsidR="00866BEE" w:rsidRPr="00C25E32" w:rsidRDefault="00866BEE" w:rsidP="006E39AE">
            <w:r>
              <w:t>Pomoc społeczna</w:t>
            </w:r>
          </w:p>
        </w:tc>
        <w:tc>
          <w:tcPr>
            <w:tcW w:w="1536" w:type="dxa"/>
            <w:gridSpan w:val="3"/>
          </w:tcPr>
          <w:p w:rsidR="00866BEE" w:rsidRDefault="00866BEE">
            <w:r>
              <w:t>Zdrowie</w:t>
            </w:r>
          </w:p>
          <w:p w:rsidR="00866BEE" w:rsidRPr="00C25E32" w:rsidRDefault="00866BEE" w:rsidP="00C25E32"/>
        </w:tc>
        <w:tc>
          <w:tcPr>
            <w:tcW w:w="2145" w:type="dxa"/>
            <w:gridSpan w:val="3"/>
          </w:tcPr>
          <w:p w:rsidR="00866BEE" w:rsidRPr="00C25E32" w:rsidRDefault="006E39AE" w:rsidP="006E39AE">
            <w:r>
              <w:t>Inne</w:t>
            </w:r>
          </w:p>
        </w:tc>
      </w:tr>
      <w:tr w:rsidR="00866BEE" w:rsidRPr="00C25E32" w:rsidTr="006E39AE">
        <w:trPr>
          <w:trHeight w:val="1293"/>
        </w:trPr>
        <w:tc>
          <w:tcPr>
            <w:tcW w:w="2403" w:type="dxa"/>
            <w:vMerge/>
          </w:tcPr>
          <w:p w:rsidR="00866BEE" w:rsidRDefault="00866BEE" w:rsidP="0097358F"/>
        </w:tc>
        <w:tc>
          <w:tcPr>
            <w:tcW w:w="1703" w:type="dxa"/>
          </w:tcPr>
          <w:p w:rsidR="00866BEE" w:rsidRDefault="00866BEE" w:rsidP="00C25E32"/>
        </w:tc>
        <w:tc>
          <w:tcPr>
            <w:tcW w:w="1701" w:type="dxa"/>
            <w:gridSpan w:val="3"/>
          </w:tcPr>
          <w:p w:rsidR="00866BEE" w:rsidRDefault="00866BEE" w:rsidP="00C25E32"/>
        </w:tc>
        <w:tc>
          <w:tcPr>
            <w:tcW w:w="1536" w:type="dxa"/>
            <w:gridSpan w:val="3"/>
          </w:tcPr>
          <w:p w:rsidR="00866BEE" w:rsidRDefault="00866BEE" w:rsidP="00C25E32"/>
        </w:tc>
        <w:tc>
          <w:tcPr>
            <w:tcW w:w="2145" w:type="dxa"/>
            <w:gridSpan w:val="3"/>
          </w:tcPr>
          <w:p w:rsidR="00866BEE" w:rsidRDefault="00866BEE" w:rsidP="00C25E32"/>
        </w:tc>
      </w:tr>
      <w:bookmarkEnd w:id="0"/>
      <w:tr w:rsidR="00866BEE" w:rsidRPr="00C25E32" w:rsidTr="006E39AE">
        <w:trPr>
          <w:trHeight w:val="357"/>
        </w:trPr>
        <w:tc>
          <w:tcPr>
            <w:tcW w:w="2403" w:type="dxa"/>
            <w:vMerge w:val="restart"/>
          </w:tcPr>
          <w:p w:rsidR="00866BEE" w:rsidRPr="00C25E32" w:rsidRDefault="00866BEE" w:rsidP="0097358F">
            <w:r>
              <w:t xml:space="preserve">3. </w:t>
            </w:r>
            <w:r w:rsidRPr="00D04A7A">
              <w:rPr>
                <w:b/>
                <w:bCs/>
              </w:rPr>
              <w:t>Lista</w:t>
            </w:r>
            <w:r>
              <w:t xml:space="preserve"> podmiotów współpracujących w powiecie w ramach sieci wsparcia dziecka i rodziny, z podziałem na sektory</w:t>
            </w:r>
          </w:p>
        </w:tc>
        <w:tc>
          <w:tcPr>
            <w:tcW w:w="1703" w:type="dxa"/>
          </w:tcPr>
          <w:p w:rsidR="00866BEE" w:rsidRPr="00C25E32" w:rsidRDefault="00866BEE" w:rsidP="00C25E32">
            <w:r>
              <w:t>Edukacja</w:t>
            </w:r>
          </w:p>
        </w:tc>
        <w:tc>
          <w:tcPr>
            <w:tcW w:w="1701" w:type="dxa"/>
            <w:gridSpan w:val="3"/>
          </w:tcPr>
          <w:p w:rsidR="00866BEE" w:rsidRPr="00C25E32" w:rsidRDefault="00866BEE" w:rsidP="00C25E32">
            <w:r>
              <w:t>Pomoc społeczna</w:t>
            </w:r>
          </w:p>
        </w:tc>
        <w:tc>
          <w:tcPr>
            <w:tcW w:w="1536" w:type="dxa"/>
            <w:gridSpan w:val="3"/>
          </w:tcPr>
          <w:p w:rsidR="00866BEE" w:rsidRPr="00C25E32" w:rsidRDefault="00866BEE" w:rsidP="00C25E32">
            <w:r>
              <w:t>Zdrowie</w:t>
            </w:r>
          </w:p>
        </w:tc>
        <w:tc>
          <w:tcPr>
            <w:tcW w:w="2145" w:type="dxa"/>
            <w:gridSpan w:val="3"/>
          </w:tcPr>
          <w:p w:rsidR="00866BEE" w:rsidRPr="00C25E32" w:rsidRDefault="006E39AE" w:rsidP="006E39AE">
            <w:r>
              <w:t>Inne</w:t>
            </w:r>
          </w:p>
        </w:tc>
      </w:tr>
      <w:tr w:rsidR="00866BEE" w:rsidRPr="00C25E32" w:rsidTr="006E39AE">
        <w:trPr>
          <w:trHeight w:val="1251"/>
        </w:trPr>
        <w:tc>
          <w:tcPr>
            <w:tcW w:w="2403" w:type="dxa"/>
            <w:vMerge/>
          </w:tcPr>
          <w:p w:rsidR="00866BEE" w:rsidRDefault="00866BEE" w:rsidP="0097358F"/>
        </w:tc>
        <w:tc>
          <w:tcPr>
            <w:tcW w:w="1703" w:type="dxa"/>
          </w:tcPr>
          <w:p w:rsidR="00866BEE" w:rsidRPr="00C25E32" w:rsidRDefault="00866BEE" w:rsidP="00C25E32"/>
        </w:tc>
        <w:tc>
          <w:tcPr>
            <w:tcW w:w="1701" w:type="dxa"/>
            <w:gridSpan w:val="3"/>
          </w:tcPr>
          <w:p w:rsidR="00866BEE" w:rsidRPr="00C25E32" w:rsidRDefault="00866BEE" w:rsidP="00C25E32"/>
        </w:tc>
        <w:tc>
          <w:tcPr>
            <w:tcW w:w="1536" w:type="dxa"/>
            <w:gridSpan w:val="3"/>
          </w:tcPr>
          <w:p w:rsidR="00866BEE" w:rsidRPr="00C25E32" w:rsidRDefault="00866BEE" w:rsidP="00C25E32"/>
        </w:tc>
        <w:tc>
          <w:tcPr>
            <w:tcW w:w="2145" w:type="dxa"/>
            <w:gridSpan w:val="3"/>
          </w:tcPr>
          <w:p w:rsidR="00866BEE" w:rsidRPr="00C25E32" w:rsidRDefault="00866BEE" w:rsidP="00C25E32"/>
        </w:tc>
      </w:tr>
      <w:tr w:rsidR="00C25E32" w:rsidRPr="00C25E32" w:rsidTr="00D04A7A">
        <w:tc>
          <w:tcPr>
            <w:tcW w:w="2403" w:type="dxa"/>
          </w:tcPr>
          <w:p w:rsidR="00C25E32" w:rsidRPr="00C25E32" w:rsidRDefault="00C25E32" w:rsidP="0097358F">
            <w:r>
              <w:t>4</w:t>
            </w:r>
            <w:r w:rsidRPr="00C25E32">
              <w:t>.</w:t>
            </w:r>
            <w:r w:rsidRPr="00C25E32">
              <w:tab/>
            </w:r>
            <w:r>
              <w:t xml:space="preserve">Ogólny koszt </w:t>
            </w:r>
            <w:r w:rsidR="00840579">
              <w:t>wsparcia dziecka i rodziny z projektu MWM</w:t>
            </w:r>
          </w:p>
        </w:tc>
        <w:tc>
          <w:tcPr>
            <w:tcW w:w="7085" w:type="dxa"/>
            <w:gridSpan w:val="10"/>
          </w:tcPr>
          <w:p w:rsidR="00C25E32" w:rsidRPr="00C25E32" w:rsidRDefault="00C25E32" w:rsidP="00C25E32"/>
        </w:tc>
      </w:tr>
      <w:tr w:rsidR="00C25E32" w:rsidRPr="00C25E32" w:rsidTr="00D04A7A">
        <w:tc>
          <w:tcPr>
            <w:tcW w:w="2403" w:type="dxa"/>
          </w:tcPr>
          <w:p w:rsidR="00C25E32" w:rsidRPr="00C25E32" w:rsidRDefault="00840579" w:rsidP="004936B3">
            <w:pPr>
              <w:spacing w:after="160" w:line="259" w:lineRule="auto"/>
            </w:pPr>
            <w:r>
              <w:t xml:space="preserve">5. Ocena dokumentacji realizacji WWR </w:t>
            </w:r>
            <w:r w:rsidR="004936B3">
              <w:t xml:space="preserve"> - </w:t>
            </w:r>
            <w:r w:rsidR="004936B3" w:rsidRPr="00CF6D9B">
              <w:t>Indywidualny Program Wczesnego Wspomagania Rozwoju (IPWWR)</w:t>
            </w:r>
            <w:r w:rsidR="004936B3">
              <w:t xml:space="preserve"> - </w:t>
            </w:r>
            <w:r>
              <w:t xml:space="preserve">ankieta w systemie </w:t>
            </w:r>
            <w:proofErr w:type="spellStart"/>
            <w:r>
              <w:t>LimeSurvey</w:t>
            </w:r>
            <w:proofErr w:type="spellEnd"/>
          </w:p>
        </w:tc>
        <w:tc>
          <w:tcPr>
            <w:tcW w:w="7085" w:type="dxa"/>
            <w:gridSpan w:val="10"/>
          </w:tcPr>
          <w:p w:rsidR="00840579" w:rsidRPr="00840579" w:rsidRDefault="00840579" w:rsidP="00C25E32">
            <w:r w:rsidRPr="00840579">
              <w:t>Ocena w skali od 1 do 10, gdzie 1 oznacza niski poziom, a 10 wysoki w obszarze</w:t>
            </w:r>
            <w:r w:rsidR="004936B3">
              <w:t xml:space="preserve"> (proszę uzupełnić po myślniku dla każdej kategorii)</w:t>
            </w:r>
            <w:r w:rsidRPr="00840579">
              <w:t>:</w:t>
            </w:r>
          </w:p>
          <w:p w:rsidR="004936B3" w:rsidRPr="00840579" w:rsidRDefault="00840579" w:rsidP="00C25E32">
            <w:r w:rsidRPr="00840579">
              <w:t xml:space="preserve">- użyteczności </w:t>
            </w:r>
            <w:r w:rsidR="004936B3">
              <w:t>dla realizacji procesu wsparcia –</w:t>
            </w:r>
          </w:p>
          <w:p w:rsidR="00840579" w:rsidRDefault="00840579" w:rsidP="00C25E32">
            <w:r w:rsidRPr="00840579">
              <w:t>- ułatwienia współpracy osób realizujących wsparcie</w:t>
            </w:r>
            <w:r>
              <w:t xml:space="preserve"> – </w:t>
            </w:r>
          </w:p>
          <w:p w:rsidR="00840579" w:rsidRDefault="00840579" w:rsidP="00C25E32">
            <w:r>
              <w:t>- ograniczenia biurokracji –</w:t>
            </w:r>
          </w:p>
          <w:p w:rsidR="00840579" w:rsidRDefault="00840579" w:rsidP="00C25E32">
            <w:r>
              <w:t xml:space="preserve">- </w:t>
            </w:r>
            <w:r w:rsidR="004936B3">
              <w:t>możliwości monitorowania realizacji wsparcia –</w:t>
            </w:r>
          </w:p>
          <w:p w:rsidR="004936B3" w:rsidRPr="00840579" w:rsidRDefault="004936B3" w:rsidP="00C25E32"/>
          <w:p w:rsidR="00C25E32" w:rsidRDefault="00840579" w:rsidP="00C25E32">
            <w:r w:rsidRPr="00840579">
              <w:t>Wraz z kilkuzdaniowym uzasadnieniem</w:t>
            </w:r>
            <w:r w:rsidR="004936B3">
              <w:t>:</w:t>
            </w:r>
          </w:p>
          <w:p w:rsidR="004936B3" w:rsidRDefault="004936B3" w:rsidP="00C25E32"/>
          <w:p w:rsidR="004936B3" w:rsidRDefault="004936B3" w:rsidP="00C25E32"/>
          <w:p w:rsidR="004936B3" w:rsidRPr="00C25E32" w:rsidRDefault="004936B3" w:rsidP="00C25E32"/>
        </w:tc>
      </w:tr>
      <w:tr w:rsidR="00840579" w:rsidRPr="00C25E32" w:rsidTr="00D04A7A">
        <w:tc>
          <w:tcPr>
            <w:tcW w:w="2403" w:type="dxa"/>
            <w:shd w:val="clear" w:color="auto" w:fill="D9D9D9" w:themeFill="background1" w:themeFillShade="D9"/>
          </w:tcPr>
          <w:p w:rsidR="00840579" w:rsidRPr="00C25E32" w:rsidRDefault="00840579" w:rsidP="00840579">
            <w:pPr>
              <w:jc w:val="center"/>
            </w:pPr>
            <w:r>
              <w:t>CZĘŚĆ II</w:t>
            </w:r>
          </w:p>
        </w:tc>
        <w:tc>
          <w:tcPr>
            <w:tcW w:w="7085" w:type="dxa"/>
            <w:gridSpan w:val="10"/>
            <w:shd w:val="clear" w:color="auto" w:fill="D9D9D9" w:themeFill="background1" w:themeFillShade="D9"/>
          </w:tcPr>
          <w:p w:rsidR="00840579" w:rsidRPr="00C25E32" w:rsidRDefault="00840579" w:rsidP="00840579">
            <w:pPr>
              <w:jc w:val="center"/>
            </w:pPr>
            <w:r>
              <w:t xml:space="preserve">WSPARCIE DLA </w:t>
            </w:r>
            <w:r w:rsidR="004936B3">
              <w:t xml:space="preserve">UCZNIÓW </w:t>
            </w:r>
            <w:r>
              <w:t>I RODZIN</w:t>
            </w:r>
          </w:p>
        </w:tc>
      </w:tr>
      <w:tr w:rsidR="004936B3" w:rsidRPr="00C25E32" w:rsidTr="00D04A7A">
        <w:tc>
          <w:tcPr>
            <w:tcW w:w="2403" w:type="dxa"/>
          </w:tcPr>
          <w:p w:rsidR="004936B3" w:rsidRPr="00C25E32" w:rsidRDefault="004936B3" w:rsidP="004936B3">
            <w:r w:rsidRPr="00C25E32">
              <w:t>1.</w:t>
            </w:r>
            <w:r w:rsidRPr="00C25E32">
              <w:tab/>
            </w:r>
            <w:r>
              <w:t>Liczba uczniów i rodzin objętych wsparciem</w:t>
            </w:r>
            <w:r w:rsidRPr="00C25E32">
              <w:t xml:space="preserve"> </w:t>
            </w:r>
          </w:p>
        </w:tc>
        <w:tc>
          <w:tcPr>
            <w:tcW w:w="7085" w:type="dxa"/>
            <w:gridSpan w:val="10"/>
          </w:tcPr>
          <w:p w:rsidR="004936B3" w:rsidRDefault="004936B3" w:rsidP="004936B3"/>
          <w:p w:rsidR="004611E2" w:rsidRDefault="004611E2" w:rsidP="004936B3"/>
          <w:p w:rsidR="004611E2" w:rsidRDefault="004611E2" w:rsidP="004936B3"/>
          <w:p w:rsidR="004611E2" w:rsidRPr="00C25E32" w:rsidRDefault="004611E2" w:rsidP="004936B3"/>
        </w:tc>
      </w:tr>
      <w:tr w:rsidR="004611E2" w:rsidRPr="00C25E32" w:rsidTr="004611E2">
        <w:trPr>
          <w:trHeight w:val="327"/>
        </w:trPr>
        <w:tc>
          <w:tcPr>
            <w:tcW w:w="2403" w:type="dxa"/>
            <w:vMerge w:val="restart"/>
          </w:tcPr>
          <w:p w:rsidR="004611E2" w:rsidRPr="00C25E32" w:rsidRDefault="004611E2" w:rsidP="006E39AE">
            <w:r>
              <w:t>2. Ogólna liczba podmiotów w powiecie współpracujących w ramach sieci wsparcia uczniów i rodzin</w:t>
            </w:r>
          </w:p>
        </w:tc>
        <w:tc>
          <w:tcPr>
            <w:tcW w:w="1771" w:type="dxa"/>
            <w:gridSpan w:val="2"/>
          </w:tcPr>
          <w:p w:rsidR="004611E2" w:rsidRPr="00C25E32" w:rsidRDefault="004611E2" w:rsidP="004611E2">
            <w:r>
              <w:t>Edukacja</w:t>
            </w:r>
          </w:p>
        </w:tc>
        <w:tc>
          <w:tcPr>
            <w:tcW w:w="1771" w:type="dxa"/>
            <w:gridSpan w:val="3"/>
          </w:tcPr>
          <w:p w:rsidR="004611E2" w:rsidRDefault="004611E2" w:rsidP="004611E2">
            <w:r>
              <w:t xml:space="preserve">Pomoc </w:t>
            </w:r>
          </w:p>
          <w:p w:rsidR="004611E2" w:rsidRPr="00C25E32" w:rsidRDefault="004611E2" w:rsidP="004611E2">
            <w:r>
              <w:t>społeczna</w:t>
            </w:r>
          </w:p>
        </w:tc>
        <w:tc>
          <w:tcPr>
            <w:tcW w:w="1771" w:type="dxa"/>
            <w:gridSpan w:val="3"/>
          </w:tcPr>
          <w:p w:rsidR="004611E2" w:rsidRPr="00C25E32" w:rsidRDefault="004611E2" w:rsidP="004611E2">
            <w:r>
              <w:t>Zdrowie</w:t>
            </w:r>
          </w:p>
        </w:tc>
        <w:tc>
          <w:tcPr>
            <w:tcW w:w="1772" w:type="dxa"/>
            <w:gridSpan w:val="2"/>
          </w:tcPr>
          <w:p w:rsidR="004611E2" w:rsidRPr="00C25E32" w:rsidRDefault="004611E2" w:rsidP="004611E2">
            <w:r>
              <w:t>Inne</w:t>
            </w:r>
          </w:p>
        </w:tc>
      </w:tr>
      <w:tr w:rsidR="004611E2" w:rsidRPr="00C25E32" w:rsidTr="004611E2">
        <w:trPr>
          <w:trHeight w:val="480"/>
        </w:trPr>
        <w:tc>
          <w:tcPr>
            <w:tcW w:w="2403" w:type="dxa"/>
            <w:vMerge/>
          </w:tcPr>
          <w:p w:rsidR="004611E2" w:rsidRDefault="004611E2" w:rsidP="006E39AE"/>
        </w:tc>
        <w:tc>
          <w:tcPr>
            <w:tcW w:w="1771" w:type="dxa"/>
            <w:gridSpan w:val="2"/>
          </w:tcPr>
          <w:p w:rsidR="004611E2" w:rsidRPr="00C25E32" w:rsidRDefault="004611E2" w:rsidP="004611E2"/>
        </w:tc>
        <w:tc>
          <w:tcPr>
            <w:tcW w:w="1771" w:type="dxa"/>
            <w:gridSpan w:val="3"/>
          </w:tcPr>
          <w:p w:rsidR="004611E2" w:rsidRPr="00C25E32" w:rsidRDefault="004611E2" w:rsidP="004611E2"/>
        </w:tc>
        <w:tc>
          <w:tcPr>
            <w:tcW w:w="1771" w:type="dxa"/>
            <w:gridSpan w:val="3"/>
          </w:tcPr>
          <w:p w:rsidR="004611E2" w:rsidRPr="00C25E32" w:rsidRDefault="004611E2" w:rsidP="004611E2"/>
        </w:tc>
        <w:tc>
          <w:tcPr>
            <w:tcW w:w="1772" w:type="dxa"/>
            <w:gridSpan w:val="2"/>
          </w:tcPr>
          <w:p w:rsidR="004611E2" w:rsidRPr="00C25E32" w:rsidRDefault="004611E2" w:rsidP="004611E2"/>
        </w:tc>
      </w:tr>
      <w:tr w:rsidR="004611E2" w:rsidRPr="00C25E32" w:rsidTr="004611E2">
        <w:trPr>
          <w:trHeight w:val="320"/>
        </w:trPr>
        <w:tc>
          <w:tcPr>
            <w:tcW w:w="2403" w:type="dxa"/>
            <w:vMerge w:val="restart"/>
          </w:tcPr>
          <w:p w:rsidR="004611E2" w:rsidRPr="00C25E32" w:rsidRDefault="004611E2" w:rsidP="006E39AE">
            <w:r>
              <w:t xml:space="preserve">3. </w:t>
            </w:r>
            <w:r w:rsidRPr="004936B3">
              <w:rPr>
                <w:b/>
                <w:bCs/>
              </w:rPr>
              <w:t>Lista</w:t>
            </w:r>
            <w:r>
              <w:t xml:space="preserve"> podmiotów współpracujących w powiecie w ramach sieci wsparcia uczniów i rodziny (proszę wymienić wszystkie)</w:t>
            </w:r>
          </w:p>
        </w:tc>
        <w:tc>
          <w:tcPr>
            <w:tcW w:w="1771" w:type="dxa"/>
            <w:gridSpan w:val="2"/>
          </w:tcPr>
          <w:p w:rsidR="004611E2" w:rsidRPr="00C25E32" w:rsidRDefault="004611E2" w:rsidP="004611E2">
            <w:r>
              <w:t>Edukacja</w:t>
            </w:r>
          </w:p>
        </w:tc>
        <w:tc>
          <w:tcPr>
            <w:tcW w:w="1771" w:type="dxa"/>
            <w:gridSpan w:val="3"/>
          </w:tcPr>
          <w:p w:rsidR="004611E2" w:rsidRDefault="004611E2" w:rsidP="006E39AE">
            <w:r>
              <w:t xml:space="preserve">Pomoc </w:t>
            </w:r>
          </w:p>
          <w:p w:rsidR="004611E2" w:rsidRPr="00C25E32" w:rsidRDefault="004611E2" w:rsidP="006E39AE">
            <w:r>
              <w:t>społeczna</w:t>
            </w:r>
          </w:p>
        </w:tc>
        <w:tc>
          <w:tcPr>
            <w:tcW w:w="1771" w:type="dxa"/>
            <w:gridSpan w:val="3"/>
          </w:tcPr>
          <w:p w:rsidR="004611E2" w:rsidRPr="00C25E32" w:rsidRDefault="004611E2" w:rsidP="006E39AE">
            <w:r>
              <w:t>Zdrowie</w:t>
            </w:r>
          </w:p>
        </w:tc>
        <w:tc>
          <w:tcPr>
            <w:tcW w:w="1772" w:type="dxa"/>
            <w:gridSpan w:val="2"/>
          </w:tcPr>
          <w:p w:rsidR="004611E2" w:rsidRPr="00C25E32" w:rsidRDefault="004611E2" w:rsidP="006E39AE">
            <w:r>
              <w:t>Inne</w:t>
            </w:r>
          </w:p>
        </w:tc>
      </w:tr>
      <w:tr w:rsidR="004611E2" w:rsidRPr="00C25E32" w:rsidTr="004611E2">
        <w:trPr>
          <w:trHeight w:val="657"/>
        </w:trPr>
        <w:tc>
          <w:tcPr>
            <w:tcW w:w="2403" w:type="dxa"/>
            <w:vMerge/>
          </w:tcPr>
          <w:p w:rsidR="004611E2" w:rsidRDefault="004611E2" w:rsidP="006E39AE"/>
        </w:tc>
        <w:tc>
          <w:tcPr>
            <w:tcW w:w="1771" w:type="dxa"/>
            <w:gridSpan w:val="2"/>
          </w:tcPr>
          <w:p w:rsidR="004611E2" w:rsidRPr="00C25E32" w:rsidRDefault="004611E2" w:rsidP="006E39AE"/>
        </w:tc>
        <w:tc>
          <w:tcPr>
            <w:tcW w:w="1771" w:type="dxa"/>
            <w:gridSpan w:val="3"/>
          </w:tcPr>
          <w:p w:rsidR="004611E2" w:rsidRPr="00C25E32" w:rsidRDefault="004611E2" w:rsidP="006E39AE"/>
        </w:tc>
        <w:tc>
          <w:tcPr>
            <w:tcW w:w="1771" w:type="dxa"/>
            <w:gridSpan w:val="3"/>
          </w:tcPr>
          <w:p w:rsidR="004611E2" w:rsidRPr="00C25E32" w:rsidRDefault="004611E2" w:rsidP="006E39AE"/>
        </w:tc>
        <w:tc>
          <w:tcPr>
            <w:tcW w:w="1772" w:type="dxa"/>
            <w:gridSpan w:val="2"/>
          </w:tcPr>
          <w:p w:rsidR="004611E2" w:rsidRPr="00C25E32" w:rsidRDefault="004611E2" w:rsidP="006E39AE"/>
        </w:tc>
      </w:tr>
      <w:tr w:rsidR="004936B3" w:rsidRPr="00C25E32" w:rsidTr="00D04A7A">
        <w:tc>
          <w:tcPr>
            <w:tcW w:w="2403" w:type="dxa"/>
          </w:tcPr>
          <w:p w:rsidR="004936B3" w:rsidRPr="00C25E32" w:rsidRDefault="004936B3" w:rsidP="004936B3">
            <w:r>
              <w:t>4</w:t>
            </w:r>
            <w:r w:rsidRPr="00C25E32">
              <w:t>.</w:t>
            </w:r>
            <w:r w:rsidRPr="00C25E32">
              <w:tab/>
            </w:r>
            <w:r>
              <w:t>Ogólny koszt wsparcia uczniów i rodziny z projektu MWM</w:t>
            </w:r>
          </w:p>
        </w:tc>
        <w:tc>
          <w:tcPr>
            <w:tcW w:w="7085" w:type="dxa"/>
            <w:gridSpan w:val="10"/>
          </w:tcPr>
          <w:p w:rsidR="004936B3" w:rsidRPr="00C25E32" w:rsidRDefault="004936B3" w:rsidP="004936B3"/>
        </w:tc>
      </w:tr>
      <w:tr w:rsidR="004936B3" w:rsidRPr="00C25E32" w:rsidTr="00D04A7A">
        <w:trPr>
          <w:trHeight w:val="574"/>
        </w:trPr>
        <w:tc>
          <w:tcPr>
            <w:tcW w:w="2403" w:type="dxa"/>
            <w:vMerge w:val="restart"/>
          </w:tcPr>
          <w:p w:rsidR="004936B3" w:rsidRPr="00C25E32" w:rsidRDefault="004936B3" w:rsidP="004936B3">
            <w:r>
              <w:t xml:space="preserve">5. Ocena dokumentacji realizacji wsparcia uczniów i rodziny </w:t>
            </w:r>
          </w:p>
        </w:tc>
        <w:tc>
          <w:tcPr>
            <w:tcW w:w="7085" w:type="dxa"/>
            <w:gridSpan w:val="10"/>
          </w:tcPr>
          <w:p w:rsidR="004936B3" w:rsidRPr="00C25E32" w:rsidRDefault="004936B3" w:rsidP="0065145E">
            <w:r w:rsidRPr="00840579">
              <w:t>Ocena w skali od 1 do 10, gdzie 1 oznacza niski poziom, a 10 wysoki w obszarze</w:t>
            </w:r>
            <w:r>
              <w:t xml:space="preserve"> (proszę uzupełnić osobno dla każdej kategorii)</w:t>
            </w:r>
            <w:r w:rsidRPr="00840579">
              <w:t>:</w:t>
            </w:r>
          </w:p>
        </w:tc>
      </w:tr>
      <w:tr w:rsidR="004936B3" w:rsidRPr="00C25E32" w:rsidTr="00D04A7A">
        <w:trPr>
          <w:trHeight w:val="219"/>
        </w:trPr>
        <w:tc>
          <w:tcPr>
            <w:tcW w:w="2403" w:type="dxa"/>
            <w:vMerge/>
          </w:tcPr>
          <w:p w:rsidR="004936B3" w:rsidRDefault="004936B3" w:rsidP="004936B3"/>
        </w:tc>
        <w:tc>
          <w:tcPr>
            <w:tcW w:w="2412" w:type="dxa"/>
            <w:gridSpan w:val="3"/>
          </w:tcPr>
          <w:p w:rsidR="004936B3" w:rsidRPr="00840579" w:rsidRDefault="004936B3" w:rsidP="004936B3"/>
        </w:tc>
        <w:tc>
          <w:tcPr>
            <w:tcW w:w="1559" w:type="dxa"/>
            <w:gridSpan w:val="3"/>
          </w:tcPr>
          <w:p w:rsidR="00EF5BA3" w:rsidRDefault="00EF5BA3" w:rsidP="00EF5BA3">
            <w:r w:rsidRPr="00EF5E7F">
              <w:t>Protokół Szkolnej Oceny Funkcjonalnej</w:t>
            </w:r>
            <w:r>
              <w:t xml:space="preserve"> (dokument</w:t>
            </w:r>
            <w:r w:rsidR="00F92286">
              <w:t xml:space="preserve"> tekstowy)</w:t>
            </w:r>
          </w:p>
          <w:p w:rsidR="004936B3" w:rsidRPr="00840579" w:rsidRDefault="004936B3" w:rsidP="004936B3"/>
        </w:tc>
        <w:tc>
          <w:tcPr>
            <w:tcW w:w="1701" w:type="dxa"/>
            <w:gridSpan w:val="3"/>
          </w:tcPr>
          <w:p w:rsidR="004936B3" w:rsidRPr="00840579" w:rsidRDefault="00F92286" w:rsidP="00F92286">
            <w:pPr>
              <w:spacing w:after="160" w:line="259" w:lineRule="auto"/>
            </w:pPr>
            <w:r>
              <w:t>Indywidualny Plan Wsparcia Ucznia i Rodziny (dokument tekstowy)</w:t>
            </w:r>
            <w:r w:rsidRPr="00E27850">
              <w:t xml:space="preserve"> </w:t>
            </w:r>
          </w:p>
        </w:tc>
        <w:tc>
          <w:tcPr>
            <w:tcW w:w="1413" w:type="dxa"/>
          </w:tcPr>
          <w:p w:rsidR="004936B3" w:rsidRPr="00840579" w:rsidRDefault="00D04A7A" w:rsidP="00D04A7A">
            <w:pPr>
              <w:spacing w:after="160" w:line="259" w:lineRule="auto"/>
            </w:pPr>
            <w:r w:rsidRPr="00467A9C">
              <w:t>Indywidualny Plan Edukacyjny – ewaluacja</w:t>
            </w:r>
            <w:r>
              <w:t xml:space="preserve"> (</w:t>
            </w:r>
            <w:r w:rsidR="004936B3">
              <w:t xml:space="preserve">ankieta w systemie </w:t>
            </w:r>
            <w:proofErr w:type="spellStart"/>
            <w:r w:rsidR="004936B3">
              <w:t>LimeSurvey</w:t>
            </w:r>
            <w:proofErr w:type="spellEnd"/>
            <w:r>
              <w:t>)</w:t>
            </w:r>
          </w:p>
        </w:tc>
      </w:tr>
      <w:tr w:rsidR="00D04A7A" w:rsidRPr="00C25E32" w:rsidTr="00D04A7A">
        <w:trPr>
          <w:trHeight w:val="267"/>
        </w:trPr>
        <w:tc>
          <w:tcPr>
            <w:tcW w:w="2403" w:type="dxa"/>
            <w:vMerge/>
          </w:tcPr>
          <w:p w:rsidR="00D04A7A" w:rsidRDefault="00D04A7A" w:rsidP="004936B3"/>
        </w:tc>
        <w:tc>
          <w:tcPr>
            <w:tcW w:w="2412" w:type="dxa"/>
            <w:gridSpan w:val="3"/>
          </w:tcPr>
          <w:p w:rsidR="00D04A7A" w:rsidRPr="00840579" w:rsidRDefault="00D04A7A" w:rsidP="004936B3">
            <w:r w:rsidRPr="00840579">
              <w:t>- użytecznoś</w:t>
            </w:r>
            <w:r w:rsidR="006C3C6A">
              <w:t>ć</w:t>
            </w:r>
            <w:r w:rsidRPr="00840579">
              <w:t xml:space="preserve"> </w:t>
            </w:r>
            <w:r>
              <w:t>dla realizacji procesu wsparcia</w:t>
            </w:r>
          </w:p>
        </w:tc>
        <w:tc>
          <w:tcPr>
            <w:tcW w:w="1559" w:type="dxa"/>
            <w:gridSpan w:val="3"/>
          </w:tcPr>
          <w:p w:rsidR="00D04A7A" w:rsidRDefault="00D04A7A" w:rsidP="004936B3"/>
        </w:tc>
        <w:tc>
          <w:tcPr>
            <w:tcW w:w="1701" w:type="dxa"/>
            <w:gridSpan w:val="3"/>
          </w:tcPr>
          <w:p w:rsidR="00D04A7A" w:rsidRDefault="00D04A7A"/>
        </w:tc>
        <w:tc>
          <w:tcPr>
            <w:tcW w:w="1413" w:type="dxa"/>
          </w:tcPr>
          <w:p w:rsidR="00D04A7A" w:rsidRDefault="00D04A7A"/>
        </w:tc>
      </w:tr>
      <w:tr w:rsidR="004936B3" w:rsidRPr="00C25E32" w:rsidTr="00D04A7A">
        <w:trPr>
          <w:trHeight w:val="267"/>
        </w:trPr>
        <w:tc>
          <w:tcPr>
            <w:tcW w:w="2403" w:type="dxa"/>
            <w:vMerge/>
          </w:tcPr>
          <w:p w:rsidR="004936B3" w:rsidRDefault="004936B3" w:rsidP="004936B3"/>
        </w:tc>
        <w:tc>
          <w:tcPr>
            <w:tcW w:w="2412" w:type="dxa"/>
            <w:gridSpan w:val="3"/>
          </w:tcPr>
          <w:p w:rsidR="004936B3" w:rsidRPr="00840579" w:rsidRDefault="004936B3" w:rsidP="00D04A7A">
            <w:r w:rsidRPr="00840579">
              <w:t>- ułatwieni</w:t>
            </w:r>
            <w:r w:rsidR="006C3C6A">
              <w:t>e</w:t>
            </w:r>
            <w:r w:rsidRPr="00840579">
              <w:t xml:space="preserve"> współpracy osób realizujących wsparcie</w:t>
            </w:r>
          </w:p>
        </w:tc>
        <w:tc>
          <w:tcPr>
            <w:tcW w:w="1559" w:type="dxa"/>
            <w:gridSpan w:val="3"/>
          </w:tcPr>
          <w:p w:rsidR="004936B3" w:rsidRDefault="004936B3" w:rsidP="004936B3"/>
          <w:p w:rsidR="004936B3" w:rsidRPr="00840579" w:rsidRDefault="004936B3" w:rsidP="004936B3"/>
        </w:tc>
        <w:tc>
          <w:tcPr>
            <w:tcW w:w="1701" w:type="dxa"/>
            <w:gridSpan w:val="3"/>
          </w:tcPr>
          <w:p w:rsidR="004936B3" w:rsidRDefault="004936B3"/>
          <w:p w:rsidR="004936B3" w:rsidRPr="00840579" w:rsidRDefault="004936B3" w:rsidP="004936B3"/>
        </w:tc>
        <w:tc>
          <w:tcPr>
            <w:tcW w:w="1413" w:type="dxa"/>
          </w:tcPr>
          <w:p w:rsidR="004936B3" w:rsidRDefault="004936B3"/>
          <w:p w:rsidR="004936B3" w:rsidRPr="00840579" w:rsidRDefault="004936B3" w:rsidP="004936B3"/>
        </w:tc>
      </w:tr>
      <w:tr w:rsidR="004936B3" w:rsidRPr="00C25E32" w:rsidTr="00D04A7A">
        <w:trPr>
          <w:trHeight w:val="257"/>
        </w:trPr>
        <w:tc>
          <w:tcPr>
            <w:tcW w:w="2403" w:type="dxa"/>
            <w:vMerge/>
          </w:tcPr>
          <w:p w:rsidR="004936B3" w:rsidRDefault="004936B3" w:rsidP="004936B3"/>
        </w:tc>
        <w:tc>
          <w:tcPr>
            <w:tcW w:w="2412" w:type="dxa"/>
            <w:gridSpan w:val="3"/>
          </w:tcPr>
          <w:p w:rsidR="004936B3" w:rsidRPr="00840579" w:rsidRDefault="00D04A7A" w:rsidP="004936B3">
            <w:r>
              <w:t>- ograniczeni</w:t>
            </w:r>
            <w:r w:rsidR="006C3C6A">
              <w:t xml:space="preserve">e </w:t>
            </w:r>
            <w:r>
              <w:t xml:space="preserve">biurokracji </w:t>
            </w:r>
          </w:p>
        </w:tc>
        <w:tc>
          <w:tcPr>
            <w:tcW w:w="1559" w:type="dxa"/>
            <w:gridSpan w:val="3"/>
          </w:tcPr>
          <w:p w:rsidR="004936B3" w:rsidRPr="00840579" w:rsidRDefault="004936B3" w:rsidP="004936B3"/>
        </w:tc>
        <w:tc>
          <w:tcPr>
            <w:tcW w:w="1701" w:type="dxa"/>
            <w:gridSpan w:val="3"/>
          </w:tcPr>
          <w:p w:rsidR="004936B3" w:rsidRPr="00840579" w:rsidRDefault="004936B3" w:rsidP="004936B3"/>
        </w:tc>
        <w:tc>
          <w:tcPr>
            <w:tcW w:w="1413" w:type="dxa"/>
          </w:tcPr>
          <w:p w:rsidR="004936B3" w:rsidRPr="00840579" w:rsidRDefault="004936B3" w:rsidP="004936B3"/>
        </w:tc>
      </w:tr>
      <w:tr w:rsidR="004936B3" w:rsidRPr="00C25E32" w:rsidTr="00D04A7A">
        <w:trPr>
          <w:trHeight w:val="254"/>
        </w:trPr>
        <w:tc>
          <w:tcPr>
            <w:tcW w:w="2403" w:type="dxa"/>
            <w:vMerge/>
          </w:tcPr>
          <w:p w:rsidR="004936B3" w:rsidRDefault="004936B3" w:rsidP="004936B3"/>
        </w:tc>
        <w:tc>
          <w:tcPr>
            <w:tcW w:w="2412" w:type="dxa"/>
            <w:gridSpan w:val="3"/>
          </w:tcPr>
          <w:p w:rsidR="004936B3" w:rsidRPr="00840579" w:rsidRDefault="004936B3" w:rsidP="004936B3">
            <w:r>
              <w:t>- możliwoś</w:t>
            </w:r>
            <w:r w:rsidR="006C3C6A">
              <w:t xml:space="preserve">ć </w:t>
            </w:r>
            <w:r>
              <w:t xml:space="preserve">monitorowania realizacji wsparcia </w:t>
            </w:r>
          </w:p>
        </w:tc>
        <w:tc>
          <w:tcPr>
            <w:tcW w:w="1559" w:type="dxa"/>
            <w:gridSpan w:val="3"/>
          </w:tcPr>
          <w:p w:rsidR="004936B3" w:rsidRDefault="004936B3"/>
          <w:p w:rsidR="004936B3" w:rsidRPr="00840579" w:rsidRDefault="004936B3" w:rsidP="004936B3"/>
        </w:tc>
        <w:tc>
          <w:tcPr>
            <w:tcW w:w="1701" w:type="dxa"/>
            <w:gridSpan w:val="3"/>
          </w:tcPr>
          <w:p w:rsidR="004936B3" w:rsidRDefault="004936B3"/>
          <w:p w:rsidR="004936B3" w:rsidRPr="00840579" w:rsidRDefault="004936B3" w:rsidP="004936B3"/>
        </w:tc>
        <w:tc>
          <w:tcPr>
            <w:tcW w:w="1413" w:type="dxa"/>
          </w:tcPr>
          <w:p w:rsidR="004936B3" w:rsidRDefault="004936B3"/>
          <w:p w:rsidR="004936B3" w:rsidRPr="00840579" w:rsidRDefault="004936B3" w:rsidP="004936B3"/>
        </w:tc>
      </w:tr>
      <w:tr w:rsidR="004936B3" w:rsidRPr="00C25E32" w:rsidTr="00D04A7A">
        <w:trPr>
          <w:trHeight w:val="2000"/>
        </w:trPr>
        <w:tc>
          <w:tcPr>
            <w:tcW w:w="2403" w:type="dxa"/>
            <w:vMerge/>
          </w:tcPr>
          <w:p w:rsidR="004936B3" w:rsidRDefault="004936B3" w:rsidP="004936B3"/>
        </w:tc>
        <w:tc>
          <w:tcPr>
            <w:tcW w:w="7085" w:type="dxa"/>
            <w:gridSpan w:val="10"/>
          </w:tcPr>
          <w:p w:rsidR="004936B3" w:rsidRPr="00840579" w:rsidRDefault="004936B3" w:rsidP="004936B3"/>
          <w:p w:rsidR="004936B3" w:rsidRDefault="004936B3" w:rsidP="004936B3">
            <w:r w:rsidRPr="00840579">
              <w:t>Wraz z kilkuzdaniowym uzasadnieniem</w:t>
            </w:r>
            <w:r>
              <w:t>:</w:t>
            </w:r>
          </w:p>
          <w:p w:rsidR="004936B3" w:rsidRDefault="004936B3" w:rsidP="004936B3"/>
          <w:p w:rsidR="004936B3" w:rsidRDefault="004936B3" w:rsidP="004936B3"/>
          <w:p w:rsidR="004936B3" w:rsidRDefault="004936B3" w:rsidP="004936B3"/>
        </w:tc>
      </w:tr>
      <w:tr w:rsidR="004936B3" w:rsidRPr="00C25E32" w:rsidTr="00D04A7A">
        <w:tc>
          <w:tcPr>
            <w:tcW w:w="2403" w:type="dxa"/>
            <w:shd w:val="clear" w:color="auto" w:fill="D9D9D9" w:themeFill="background1" w:themeFillShade="D9"/>
          </w:tcPr>
          <w:p w:rsidR="004936B3" w:rsidRDefault="004936B3" w:rsidP="004936B3">
            <w:pPr>
              <w:jc w:val="center"/>
            </w:pPr>
            <w:r>
              <w:t>CZĘŚĆ III</w:t>
            </w:r>
          </w:p>
        </w:tc>
        <w:tc>
          <w:tcPr>
            <w:tcW w:w="7085" w:type="dxa"/>
            <w:gridSpan w:val="10"/>
            <w:shd w:val="clear" w:color="auto" w:fill="D9D9D9" w:themeFill="background1" w:themeFillShade="D9"/>
          </w:tcPr>
          <w:p w:rsidR="004936B3" w:rsidRPr="00840579" w:rsidRDefault="004936B3" w:rsidP="004936B3">
            <w:pPr>
              <w:jc w:val="center"/>
            </w:pPr>
            <w:r>
              <w:t xml:space="preserve">KOMENTARZ OGÓLNY DO CAŁOŚCI </w:t>
            </w:r>
            <w:r w:rsidR="00D04A7A">
              <w:t xml:space="preserve">REALIZOWANEGO W POWIECIE </w:t>
            </w:r>
            <w:r>
              <w:t>WSPARCIA</w:t>
            </w:r>
          </w:p>
        </w:tc>
      </w:tr>
      <w:tr w:rsidR="004936B3" w:rsidRPr="00C25E32" w:rsidTr="00D04A7A">
        <w:tc>
          <w:tcPr>
            <w:tcW w:w="2403" w:type="dxa"/>
          </w:tcPr>
          <w:p w:rsidR="004936B3" w:rsidRPr="00C25E32" w:rsidRDefault="00D04A7A" w:rsidP="004936B3">
            <w:r>
              <w:t>Opinia KWM</w:t>
            </w:r>
          </w:p>
        </w:tc>
        <w:tc>
          <w:tcPr>
            <w:tcW w:w="7085" w:type="dxa"/>
            <w:gridSpan w:val="10"/>
          </w:tcPr>
          <w:p w:rsidR="004936B3" w:rsidRDefault="004936B3" w:rsidP="004936B3"/>
          <w:p w:rsidR="00D04A7A" w:rsidRDefault="00D04A7A" w:rsidP="004936B3"/>
          <w:p w:rsidR="00D04A7A" w:rsidRDefault="00D04A7A" w:rsidP="004936B3"/>
          <w:p w:rsidR="00D04A7A" w:rsidRDefault="00D04A7A" w:rsidP="004936B3"/>
          <w:p w:rsidR="00D04A7A" w:rsidRDefault="00D04A7A" w:rsidP="004936B3"/>
          <w:p w:rsidR="00D04A7A" w:rsidRDefault="00D04A7A" w:rsidP="004936B3"/>
          <w:p w:rsidR="00D04A7A" w:rsidRDefault="00D04A7A" w:rsidP="004936B3"/>
          <w:p w:rsidR="00D04A7A" w:rsidRDefault="00D04A7A" w:rsidP="004936B3"/>
          <w:p w:rsidR="00D04A7A" w:rsidRDefault="00D04A7A" w:rsidP="004936B3"/>
          <w:p w:rsidR="00D04A7A" w:rsidRDefault="00D04A7A" w:rsidP="004936B3"/>
          <w:p w:rsidR="00D04A7A" w:rsidRDefault="00D04A7A" w:rsidP="004936B3"/>
          <w:p w:rsidR="004936B3" w:rsidRDefault="004936B3" w:rsidP="004936B3"/>
          <w:p w:rsidR="004936B3" w:rsidRPr="00C25E32" w:rsidRDefault="004936B3" w:rsidP="004936B3"/>
        </w:tc>
      </w:tr>
    </w:tbl>
    <w:p w:rsidR="000E1B62" w:rsidRPr="000E1B62" w:rsidRDefault="000E1B62" w:rsidP="000E1B62"/>
    <w:p w:rsidR="000E1B62" w:rsidRPr="000E1B62" w:rsidRDefault="000E1B62" w:rsidP="000E1B62"/>
    <w:p w:rsidR="000E1B62" w:rsidRPr="000E1B62" w:rsidRDefault="000E1B62" w:rsidP="000E1B62"/>
    <w:p w:rsidR="000E1B62" w:rsidRPr="000E1B62" w:rsidRDefault="000E1B62" w:rsidP="000E1B62"/>
    <w:p w:rsidR="000E1B62" w:rsidRDefault="000E1B62" w:rsidP="000E1B62"/>
    <w:p w:rsidR="005E1B9A" w:rsidRPr="000E1B62" w:rsidRDefault="000E1B62" w:rsidP="00766B23">
      <w:pPr>
        <w:tabs>
          <w:tab w:val="left" w:pos="2205"/>
        </w:tabs>
        <w:ind w:left="142" w:hanging="142"/>
      </w:pPr>
      <w:r>
        <w:tab/>
      </w:r>
    </w:p>
    <w:sectPr w:rsidR="005E1B9A" w:rsidRPr="000E1B62" w:rsidSect="00766B23">
      <w:headerReference w:type="default" r:id="rId7"/>
      <w:footerReference w:type="default" r:id="rId8"/>
      <w:pgSz w:w="11906" w:h="16838"/>
      <w:pgMar w:top="1417" w:right="1274" w:bottom="1417" w:left="1134" w:header="284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0A36" w:rsidRDefault="003E0A36" w:rsidP="000E1B62">
      <w:pPr>
        <w:spacing w:after="0" w:line="240" w:lineRule="auto"/>
      </w:pPr>
      <w:r>
        <w:separator/>
      </w:r>
    </w:p>
  </w:endnote>
  <w:endnote w:type="continuationSeparator" w:id="0">
    <w:p w:rsidR="003E0A36" w:rsidRDefault="003E0A36" w:rsidP="000E1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2308" w:rsidRDefault="00362308" w:rsidP="00362308">
    <w:pPr>
      <w:pStyle w:val="Stopka"/>
      <w:tabs>
        <w:tab w:val="clear" w:pos="9072"/>
        <w:tab w:val="right" w:pos="9498"/>
      </w:tabs>
      <w:ind w:left="-426"/>
      <w:jc w:val="center"/>
      <w:rPr>
        <w:rFonts w:ascii="Times New Roman" w:hAnsi="Times New Roman" w:cs="Times New Roman"/>
        <w:i/>
        <w:color w:val="767171" w:themeColor="background2" w:themeShade="80"/>
        <w:sz w:val="18"/>
      </w:rPr>
    </w:pPr>
    <w:bookmarkStart w:id="1" w:name="_Hlk100902053"/>
    <w:bookmarkStart w:id="2" w:name="_Hlk100902054"/>
    <w:bookmarkStart w:id="3" w:name="_Hlk101271483"/>
    <w:bookmarkStart w:id="4" w:name="_Hlk101271484"/>
    <w:r w:rsidRPr="00766B23">
      <w:rPr>
        <w:rFonts w:ascii="Times New Roman" w:hAnsi="Times New Roman" w:cs="Times New Roman"/>
        <w:color w:val="767171" w:themeColor="background2" w:themeShade="80"/>
        <w:sz w:val="18"/>
      </w:rPr>
      <w:t>Zadani</w:t>
    </w:r>
    <w:r>
      <w:rPr>
        <w:rFonts w:ascii="Times New Roman" w:hAnsi="Times New Roman" w:cs="Times New Roman"/>
        <w:color w:val="767171" w:themeColor="background2" w:themeShade="80"/>
        <w:sz w:val="18"/>
      </w:rPr>
      <w:t>e</w:t>
    </w:r>
    <w:r w:rsidRPr="00766B23">
      <w:rPr>
        <w:rFonts w:ascii="Times New Roman" w:hAnsi="Times New Roman" w:cs="Times New Roman"/>
        <w:color w:val="767171" w:themeColor="background2" w:themeShade="80"/>
        <w:sz w:val="18"/>
      </w:rPr>
      <w:t xml:space="preserve"> pn. Organizacja i realizacja „</w:t>
    </w:r>
    <w:r w:rsidRPr="00766B23">
      <w:rPr>
        <w:rFonts w:ascii="Times New Roman" w:hAnsi="Times New Roman" w:cs="Times New Roman"/>
        <w:i/>
        <w:color w:val="767171" w:themeColor="background2" w:themeShade="80"/>
        <w:sz w:val="18"/>
      </w:rPr>
      <w:t>Projektu innowacyjno-wdrożeniowego w zakresie oceny funkcjonalnej</w:t>
    </w:r>
    <w:r>
      <w:rPr>
        <w:rFonts w:ascii="Times New Roman" w:hAnsi="Times New Roman" w:cs="Times New Roman"/>
        <w:i/>
        <w:color w:val="767171" w:themeColor="background2" w:themeShade="80"/>
        <w:sz w:val="18"/>
      </w:rPr>
      <w:t>”</w:t>
    </w:r>
  </w:p>
  <w:p w:rsidR="00362308" w:rsidRPr="00766B23" w:rsidRDefault="00362308" w:rsidP="00362308">
    <w:pPr>
      <w:pStyle w:val="Stopka"/>
      <w:tabs>
        <w:tab w:val="clear" w:pos="9072"/>
        <w:tab w:val="right" w:pos="9498"/>
      </w:tabs>
      <w:ind w:left="-426"/>
      <w:jc w:val="center"/>
      <w:rPr>
        <w:rFonts w:ascii="Times New Roman" w:hAnsi="Times New Roman" w:cs="Times New Roman"/>
        <w:b/>
        <w:color w:val="767171" w:themeColor="background2" w:themeShade="80"/>
        <w:sz w:val="18"/>
      </w:rPr>
    </w:pPr>
    <w:r w:rsidRPr="00766B23">
      <w:rPr>
        <w:rFonts w:ascii="Times New Roman" w:hAnsi="Times New Roman" w:cs="Times New Roman"/>
        <w:color w:val="767171" w:themeColor="background2" w:themeShade="80"/>
        <w:sz w:val="18"/>
      </w:rPr>
      <w:t xml:space="preserve">Umowa nr </w:t>
    </w:r>
    <w:proofErr w:type="spellStart"/>
    <w:r w:rsidRPr="00766B23">
      <w:rPr>
        <w:rFonts w:ascii="Times New Roman" w:hAnsi="Times New Roman" w:cs="Times New Roman"/>
        <w:b/>
        <w:color w:val="767171" w:themeColor="background2" w:themeShade="80"/>
        <w:sz w:val="18"/>
      </w:rPr>
      <w:t>MEiN</w:t>
    </w:r>
    <w:proofErr w:type="spellEnd"/>
    <w:r w:rsidRPr="00766B23">
      <w:rPr>
        <w:rFonts w:ascii="Times New Roman" w:hAnsi="Times New Roman" w:cs="Times New Roman"/>
        <w:b/>
        <w:color w:val="767171" w:themeColor="background2" w:themeShade="80"/>
        <w:sz w:val="18"/>
      </w:rPr>
      <w:t>/2022/DWEW/1070</w:t>
    </w:r>
  </w:p>
  <w:p w:rsidR="00362308" w:rsidRPr="00766B23" w:rsidRDefault="00362308" w:rsidP="00362308">
    <w:pPr>
      <w:pStyle w:val="Stopka"/>
      <w:tabs>
        <w:tab w:val="clear" w:pos="9072"/>
        <w:tab w:val="right" w:pos="9498"/>
      </w:tabs>
      <w:ind w:left="-426"/>
      <w:jc w:val="center"/>
      <w:rPr>
        <w:rFonts w:ascii="Times New Roman" w:hAnsi="Times New Roman" w:cs="Times New Roman"/>
        <w:color w:val="767171" w:themeColor="background2" w:themeShade="80"/>
        <w:sz w:val="18"/>
      </w:rPr>
    </w:pPr>
    <w:r>
      <w:rPr>
        <w:rFonts w:ascii="Times New Roman" w:hAnsi="Times New Roman" w:cs="Times New Roman"/>
        <w:color w:val="767171" w:themeColor="background2" w:themeShade="80"/>
        <w:sz w:val="18"/>
      </w:rPr>
      <w:t>F</w:t>
    </w:r>
    <w:r w:rsidRPr="00766B23">
      <w:rPr>
        <w:rFonts w:ascii="Times New Roman" w:hAnsi="Times New Roman" w:cs="Times New Roman"/>
        <w:color w:val="767171" w:themeColor="background2" w:themeShade="80"/>
        <w:sz w:val="18"/>
      </w:rPr>
      <w:t>inansowane ze środków Ministra Edukacji i Nauki.</w:t>
    </w:r>
    <w:bookmarkEnd w:id="1"/>
    <w:bookmarkEnd w:id="2"/>
    <w:bookmarkEnd w:id="3"/>
    <w:bookmarkEnd w:id="4"/>
  </w:p>
  <w:p w:rsidR="000E1B62" w:rsidRPr="00362308" w:rsidRDefault="000E1B62" w:rsidP="003623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0A36" w:rsidRDefault="003E0A36" w:rsidP="000E1B62">
      <w:pPr>
        <w:spacing w:after="0" w:line="240" w:lineRule="auto"/>
      </w:pPr>
      <w:r>
        <w:separator/>
      </w:r>
    </w:p>
  </w:footnote>
  <w:footnote w:type="continuationSeparator" w:id="0">
    <w:p w:rsidR="003E0A36" w:rsidRDefault="003E0A36" w:rsidP="000E1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1B62" w:rsidRDefault="003C35ED" w:rsidP="00BF18E0">
    <w:pPr>
      <w:pStyle w:val="Nagwek"/>
      <w:tabs>
        <w:tab w:val="clear" w:pos="4536"/>
        <w:tab w:val="center" w:pos="4820"/>
      </w:tabs>
      <w:ind w:firstLine="284"/>
    </w:pPr>
    <w:r>
      <w:rPr>
        <w:noProof/>
      </w:rPr>
      <w:drawing>
        <wp:inline distT="0" distB="0" distL="0" distR="0" wp14:anchorId="79382113" wp14:editId="7959C3F8">
          <wp:extent cx="5372100" cy="140970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2100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B62"/>
    <w:rsid w:val="00001329"/>
    <w:rsid w:val="000E1B62"/>
    <w:rsid w:val="001C7F5F"/>
    <w:rsid w:val="001F20F5"/>
    <w:rsid w:val="00272EA1"/>
    <w:rsid w:val="002D4240"/>
    <w:rsid w:val="00362308"/>
    <w:rsid w:val="003C35ED"/>
    <w:rsid w:val="003E0A36"/>
    <w:rsid w:val="0040770D"/>
    <w:rsid w:val="0044644C"/>
    <w:rsid w:val="00457565"/>
    <w:rsid w:val="004611E2"/>
    <w:rsid w:val="004936B3"/>
    <w:rsid w:val="005E1B9A"/>
    <w:rsid w:val="0065145E"/>
    <w:rsid w:val="006C3C6A"/>
    <w:rsid w:val="006E39AE"/>
    <w:rsid w:val="00766B23"/>
    <w:rsid w:val="00840579"/>
    <w:rsid w:val="00866BEE"/>
    <w:rsid w:val="00882653"/>
    <w:rsid w:val="008C513E"/>
    <w:rsid w:val="00AD1AD8"/>
    <w:rsid w:val="00AE1894"/>
    <w:rsid w:val="00B37FB2"/>
    <w:rsid w:val="00B67EBB"/>
    <w:rsid w:val="00BB760E"/>
    <w:rsid w:val="00BF18E0"/>
    <w:rsid w:val="00C25E32"/>
    <w:rsid w:val="00CF5643"/>
    <w:rsid w:val="00D04A7A"/>
    <w:rsid w:val="00D07A28"/>
    <w:rsid w:val="00DE7941"/>
    <w:rsid w:val="00E0797F"/>
    <w:rsid w:val="00E33346"/>
    <w:rsid w:val="00EF5BA3"/>
    <w:rsid w:val="00F7013A"/>
    <w:rsid w:val="00F92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BA2F9BE-CBA4-447C-8A91-573C3E254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1B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1B62"/>
  </w:style>
  <w:style w:type="paragraph" w:styleId="Stopka">
    <w:name w:val="footer"/>
    <w:basedOn w:val="Normalny"/>
    <w:link w:val="StopkaZnak"/>
    <w:uiPriority w:val="99"/>
    <w:unhideWhenUsed/>
    <w:rsid w:val="000E1B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1B62"/>
  </w:style>
  <w:style w:type="table" w:styleId="Tabela-Siatka">
    <w:name w:val="Table Grid"/>
    <w:basedOn w:val="Standardowy"/>
    <w:uiPriority w:val="39"/>
    <w:rsid w:val="00C25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D17E3A-C091-4F31-A761-61AF5FA68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331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Koczurkiewicz</dc:creator>
  <cp:keywords/>
  <dc:description/>
  <cp:lastModifiedBy>Aleksandra Sokoła</cp:lastModifiedBy>
  <cp:revision>2</cp:revision>
  <dcterms:created xsi:type="dcterms:W3CDTF">2023-07-04T08:44:00Z</dcterms:created>
  <dcterms:modified xsi:type="dcterms:W3CDTF">2023-07-04T08:44:00Z</dcterms:modified>
</cp:coreProperties>
</file>